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60411" w:rsidRPr="00125DF5" w:rsidRDefault="004E685E" w:rsidP="00125DF5">
      <w:pPr>
        <w:jc w:val="both"/>
      </w:pPr>
      <w:r w:rsidRPr="00125DF5">
        <w:rPr>
          <w:noProof/>
        </w:rPr>
        <w:drawing>
          <wp:inline distT="0" distB="0" distL="0" distR="0">
            <wp:extent cx="5760720" cy="1440180"/>
            <wp:effectExtent l="0" t="0" r="0" b="762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fix.png"/>
                    <pic:cNvPicPr/>
                  </pic:nvPicPr>
                  <pic:blipFill>
                    <a:blip r:embed="rId6">
                      <a:extLst>
                        <a:ext uri="{28A0092B-C50C-407E-A947-70E740481C1C}">
                          <a14:useLocalDpi xmlns:a14="http://schemas.microsoft.com/office/drawing/2010/main" val="0"/>
                        </a:ext>
                      </a:extLst>
                    </a:blip>
                    <a:stretch>
                      <a:fillRect/>
                    </a:stretch>
                  </pic:blipFill>
                  <pic:spPr>
                    <a:xfrm>
                      <a:off x="0" y="0"/>
                      <a:ext cx="5760720" cy="1440180"/>
                    </a:xfrm>
                    <a:prstGeom prst="rect">
                      <a:avLst/>
                    </a:prstGeom>
                  </pic:spPr>
                </pic:pic>
              </a:graphicData>
            </a:graphic>
          </wp:inline>
        </w:drawing>
      </w:r>
    </w:p>
    <w:p w:rsidR="00125DF5" w:rsidRPr="00125DF5" w:rsidRDefault="00125DF5" w:rsidP="00125DF5">
      <w:pPr>
        <w:jc w:val="both"/>
        <w:rPr>
          <w:sz w:val="20"/>
        </w:rPr>
      </w:pPr>
      <w:r w:rsidRPr="00125DF5">
        <w:rPr>
          <w:sz w:val="20"/>
        </w:rPr>
        <w:t xml:space="preserve">Na FKPV se bo v obdobju od 17.10.2017 do 15.12.2017 v sodelovanju z Inštitutom za </w:t>
      </w:r>
      <w:proofErr w:type="spellStart"/>
      <w:r w:rsidRPr="00125DF5">
        <w:rPr>
          <w:sz w:val="20"/>
        </w:rPr>
        <w:t>coaching</w:t>
      </w:r>
      <w:proofErr w:type="spellEnd"/>
      <w:r w:rsidRPr="00125DF5">
        <w:rPr>
          <w:sz w:val="20"/>
        </w:rPr>
        <w:t xml:space="preserve"> izvajal projekt »</w:t>
      </w:r>
      <w:proofErr w:type="spellStart"/>
      <w:r w:rsidRPr="00125DF5">
        <w:rPr>
          <w:sz w:val="20"/>
        </w:rPr>
        <w:t>Nefiks</w:t>
      </w:r>
      <w:proofErr w:type="spellEnd"/>
      <w:r w:rsidRPr="00125DF5">
        <w:rPr>
          <w:sz w:val="20"/>
        </w:rPr>
        <w:t xml:space="preserve"> zaposlitvene rešitve«, v okviru katerega se po vsej Sloveniji organizirajo </w:t>
      </w:r>
      <w:proofErr w:type="spellStart"/>
      <w:r w:rsidRPr="00125DF5">
        <w:rPr>
          <w:sz w:val="20"/>
        </w:rPr>
        <w:t>t.i</w:t>
      </w:r>
      <w:proofErr w:type="spellEnd"/>
      <w:r w:rsidRPr="00125DF5">
        <w:rPr>
          <w:sz w:val="20"/>
        </w:rPr>
        <w:t>. "</w:t>
      </w:r>
      <w:proofErr w:type="spellStart"/>
      <w:r w:rsidRPr="00125DF5">
        <w:rPr>
          <w:sz w:val="20"/>
        </w:rPr>
        <w:t>Nefiks</w:t>
      </w:r>
      <w:proofErr w:type="spellEnd"/>
      <w:r w:rsidRPr="00125DF5">
        <w:rPr>
          <w:sz w:val="20"/>
        </w:rPr>
        <w:t xml:space="preserve"> petke". Gre za projekt podpore mladim pri zaposlovanju. Mladi (do 29 let) prejmejo strokovno vodenje, izobraževanja in podporo pri iskanju zaposlitve. Izzivi, ki se rešujejo v prijetnih majhnih skupinah »petkah«,  so zanimivi, obenem pa vključenim kandidatom pomagajo razumeti zaposlitveni proces. Usposabljanje bo obsegalo približno 20 srečanj in se bo izvajalo od 2 do 3-krat tedensko med 9.30 in 13.00 v prostorih FKPV. </w:t>
      </w:r>
    </w:p>
    <w:p w:rsidR="00125DF5" w:rsidRPr="00125DF5" w:rsidRDefault="00125DF5" w:rsidP="00125DF5">
      <w:pPr>
        <w:jc w:val="both"/>
        <w:rPr>
          <w:sz w:val="20"/>
        </w:rPr>
      </w:pPr>
      <w:r w:rsidRPr="00125DF5">
        <w:rPr>
          <w:sz w:val="20"/>
        </w:rPr>
        <w:t>Študentom, ki se vključijo in uspešno zaključijo usposabljanje, se na FKPV priznajo vsi obvezni seminarji pri predmetu Praktično usposabljanje. Poleg tega je to ne samo priprava na iskanje zaposlitve, pač pa tudi odlična priložnost za zaposlitev, saj je v preteklem letu, kolikor se izvaja projekt, prav preko tega projekta dobilo zaposlitev že več mladih. V skupini je lahko le 25 članov, zato pohitite s prijavo. Vključijo se lahko osebe, ki nimajo zaposlitve (študenti, brezposelni) in so stare do 29 let.</w:t>
      </w:r>
    </w:p>
    <w:p w:rsidR="002703F9" w:rsidRPr="00023E8B" w:rsidRDefault="00125DF5" w:rsidP="00023E8B">
      <w:pPr>
        <w:jc w:val="both"/>
        <w:rPr>
          <w:b/>
          <w:sz w:val="38"/>
          <w:szCs w:val="38"/>
        </w:rPr>
      </w:pPr>
      <w:r w:rsidRPr="00023E8B">
        <w:rPr>
          <w:b/>
          <w:sz w:val="38"/>
          <w:szCs w:val="38"/>
        </w:rPr>
        <w:t>PRIJAVNICA NA PROJEKT NEFIKS ZAPOSLITVENE REŠITVE</w:t>
      </w:r>
    </w:p>
    <w:tbl>
      <w:tblPr>
        <w:tblStyle w:val="Tabelamrea"/>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371"/>
      </w:tblGrid>
      <w:tr w:rsidR="00125DF5" w:rsidRPr="00125DF5" w:rsidTr="00023E8B">
        <w:trPr>
          <w:trHeight w:val="489"/>
        </w:trPr>
        <w:tc>
          <w:tcPr>
            <w:tcW w:w="1809" w:type="dxa"/>
            <w:vAlign w:val="bottom"/>
          </w:tcPr>
          <w:p w:rsidR="00125DF5" w:rsidRPr="00125DF5" w:rsidRDefault="00125DF5" w:rsidP="00125DF5">
            <w:pPr>
              <w:rPr>
                <w:sz w:val="24"/>
              </w:rPr>
            </w:pPr>
            <w:bookmarkStart w:id="0" w:name="_GoBack" w:colFirst="0" w:colLast="0"/>
            <w:r w:rsidRPr="00125DF5">
              <w:rPr>
                <w:sz w:val="24"/>
              </w:rPr>
              <w:t>Ime in priimek:</w:t>
            </w:r>
          </w:p>
        </w:tc>
        <w:tc>
          <w:tcPr>
            <w:tcW w:w="7371" w:type="dxa"/>
            <w:tcBorders>
              <w:bottom w:val="single" w:sz="4" w:space="0" w:color="auto"/>
            </w:tcBorders>
            <w:vAlign w:val="bottom"/>
          </w:tcPr>
          <w:p w:rsidR="00125DF5" w:rsidRPr="00125DF5" w:rsidRDefault="00125DF5" w:rsidP="00125DF5">
            <w:pPr>
              <w:rPr>
                <w:sz w:val="24"/>
              </w:rPr>
            </w:pPr>
          </w:p>
        </w:tc>
      </w:tr>
      <w:tr w:rsidR="003A42E3" w:rsidRPr="00125DF5" w:rsidTr="00023E8B">
        <w:trPr>
          <w:trHeight w:val="489"/>
        </w:trPr>
        <w:tc>
          <w:tcPr>
            <w:tcW w:w="1809" w:type="dxa"/>
            <w:vAlign w:val="bottom"/>
          </w:tcPr>
          <w:p w:rsidR="003A42E3" w:rsidRPr="00125DF5" w:rsidRDefault="003A42E3" w:rsidP="00125DF5">
            <w:pPr>
              <w:rPr>
                <w:sz w:val="24"/>
              </w:rPr>
            </w:pPr>
            <w:r>
              <w:rPr>
                <w:sz w:val="24"/>
              </w:rPr>
              <w:t>Program:</w:t>
            </w:r>
          </w:p>
        </w:tc>
        <w:tc>
          <w:tcPr>
            <w:tcW w:w="7371" w:type="dxa"/>
            <w:tcBorders>
              <w:bottom w:val="single" w:sz="4" w:space="0" w:color="auto"/>
            </w:tcBorders>
            <w:vAlign w:val="bottom"/>
          </w:tcPr>
          <w:p w:rsidR="003A42E3" w:rsidRPr="00125DF5" w:rsidRDefault="003A42E3" w:rsidP="00125DF5">
            <w:pPr>
              <w:rPr>
                <w:sz w:val="24"/>
              </w:rPr>
            </w:pPr>
          </w:p>
        </w:tc>
      </w:tr>
      <w:tr w:rsidR="00125DF5" w:rsidRPr="00125DF5" w:rsidTr="00023E8B">
        <w:trPr>
          <w:trHeight w:val="489"/>
        </w:trPr>
        <w:tc>
          <w:tcPr>
            <w:tcW w:w="1809" w:type="dxa"/>
            <w:vAlign w:val="bottom"/>
          </w:tcPr>
          <w:p w:rsidR="00125DF5" w:rsidRPr="00125DF5" w:rsidRDefault="00125DF5" w:rsidP="00125DF5">
            <w:pPr>
              <w:rPr>
                <w:sz w:val="24"/>
              </w:rPr>
            </w:pPr>
            <w:r w:rsidRPr="00125DF5">
              <w:rPr>
                <w:sz w:val="24"/>
              </w:rPr>
              <w:t>E</w:t>
            </w:r>
            <w:r>
              <w:rPr>
                <w:sz w:val="24"/>
              </w:rPr>
              <w:t>-</w:t>
            </w:r>
            <w:r w:rsidRPr="00125DF5">
              <w:rPr>
                <w:sz w:val="24"/>
              </w:rPr>
              <w:t>mail:</w:t>
            </w:r>
          </w:p>
        </w:tc>
        <w:tc>
          <w:tcPr>
            <w:tcW w:w="7371" w:type="dxa"/>
            <w:tcBorders>
              <w:top w:val="single" w:sz="4" w:space="0" w:color="auto"/>
              <w:bottom w:val="single" w:sz="4" w:space="0" w:color="auto"/>
            </w:tcBorders>
            <w:vAlign w:val="bottom"/>
          </w:tcPr>
          <w:p w:rsidR="00125DF5" w:rsidRPr="00125DF5" w:rsidRDefault="00125DF5" w:rsidP="00125DF5">
            <w:pPr>
              <w:rPr>
                <w:sz w:val="24"/>
              </w:rPr>
            </w:pPr>
          </w:p>
        </w:tc>
      </w:tr>
      <w:tr w:rsidR="00125DF5" w:rsidRPr="00125DF5" w:rsidTr="00023E8B">
        <w:trPr>
          <w:trHeight w:val="489"/>
        </w:trPr>
        <w:tc>
          <w:tcPr>
            <w:tcW w:w="1809" w:type="dxa"/>
            <w:vAlign w:val="bottom"/>
          </w:tcPr>
          <w:p w:rsidR="00125DF5" w:rsidRPr="00125DF5" w:rsidRDefault="00125DF5" w:rsidP="00125DF5">
            <w:pPr>
              <w:rPr>
                <w:sz w:val="24"/>
              </w:rPr>
            </w:pPr>
            <w:r w:rsidRPr="00125DF5">
              <w:rPr>
                <w:sz w:val="24"/>
              </w:rPr>
              <w:t>Telefon:</w:t>
            </w:r>
          </w:p>
        </w:tc>
        <w:tc>
          <w:tcPr>
            <w:tcW w:w="7371" w:type="dxa"/>
            <w:tcBorders>
              <w:top w:val="single" w:sz="4" w:space="0" w:color="auto"/>
              <w:bottom w:val="single" w:sz="4" w:space="0" w:color="auto"/>
            </w:tcBorders>
            <w:vAlign w:val="bottom"/>
          </w:tcPr>
          <w:p w:rsidR="00125DF5" w:rsidRPr="00125DF5" w:rsidRDefault="00125DF5" w:rsidP="00125DF5">
            <w:pPr>
              <w:rPr>
                <w:sz w:val="24"/>
              </w:rPr>
            </w:pPr>
          </w:p>
        </w:tc>
      </w:tr>
      <w:bookmarkEnd w:id="0"/>
    </w:tbl>
    <w:p w:rsidR="00125DF5" w:rsidRDefault="00125DF5" w:rsidP="00125DF5">
      <w:pPr>
        <w:jc w:val="both"/>
      </w:pPr>
    </w:p>
    <w:p w:rsidR="00125DF5" w:rsidRPr="00125DF5" w:rsidRDefault="00125DF5" w:rsidP="00125DF5">
      <w:pPr>
        <w:spacing w:after="0"/>
        <w:jc w:val="both"/>
        <w:rPr>
          <w:sz w:val="16"/>
        </w:rPr>
      </w:pPr>
      <w:r w:rsidRPr="00125DF5">
        <w:rPr>
          <w:sz w:val="16"/>
        </w:rPr>
        <w:t>(označi)</w:t>
      </w:r>
    </w:p>
    <w:p w:rsidR="00125DF5" w:rsidRPr="00125DF5" w:rsidRDefault="00125DF5" w:rsidP="00125DF5">
      <w:pPr>
        <w:jc w:val="both"/>
        <w:rPr>
          <w:sz w:val="24"/>
        </w:rPr>
      </w:pPr>
      <w:r>
        <w:rPr>
          <w:sz w:val="24"/>
        </w:rPr>
        <w:t xml:space="preserve">   </w:t>
      </w:r>
      <w:r w:rsidRPr="00125DF5">
        <w:rPr>
          <w:sz w:val="32"/>
        </w:rPr>
        <w:t xml:space="preserve">□ </w:t>
      </w:r>
      <w:r w:rsidRPr="00125DF5">
        <w:rPr>
          <w:sz w:val="24"/>
        </w:rPr>
        <w:t xml:space="preserve"> </w:t>
      </w:r>
      <w:r>
        <w:rPr>
          <w:sz w:val="24"/>
        </w:rPr>
        <w:t xml:space="preserve">  </w:t>
      </w:r>
      <w:r w:rsidRPr="00125DF5">
        <w:rPr>
          <w:sz w:val="24"/>
        </w:rPr>
        <w:t>Nisem zaposlen (</w:t>
      </w:r>
      <w:r>
        <w:rPr>
          <w:sz w:val="24"/>
        </w:rPr>
        <w:t>sem študent s statusom ali</w:t>
      </w:r>
      <w:r w:rsidRPr="00125DF5">
        <w:rPr>
          <w:sz w:val="24"/>
        </w:rPr>
        <w:t xml:space="preserve"> </w:t>
      </w:r>
      <w:r>
        <w:rPr>
          <w:sz w:val="24"/>
        </w:rPr>
        <w:t>brezposeln</w:t>
      </w:r>
      <w:r w:rsidRPr="00125DF5">
        <w:rPr>
          <w:sz w:val="24"/>
        </w:rPr>
        <w:t>) in star do 29 let.</w:t>
      </w:r>
    </w:p>
    <w:p w:rsidR="00125DF5" w:rsidRPr="003A42E3" w:rsidRDefault="00125DF5" w:rsidP="00125DF5">
      <w:pPr>
        <w:jc w:val="both"/>
        <w:rPr>
          <w:sz w:val="2"/>
        </w:rPr>
      </w:pPr>
    </w:p>
    <w:p w:rsidR="00125DF5" w:rsidRDefault="00023E8B" w:rsidP="00125DF5">
      <w:pPr>
        <w:shd w:val="clear" w:color="auto" w:fill="D9D9D9" w:themeFill="background1" w:themeFillShade="D9"/>
        <w:jc w:val="center"/>
      </w:pPr>
      <w:r>
        <w:t>PRIJAVO</w:t>
      </w:r>
      <w:r w:rsidR="00125DF5" w:rsidRPr="00125DF5">
        <w:t xml:space="preserve"> pošljite na e-mail: </w:t>
      </w:r>
      <w:hyperlink r:id="rId7" w:history="1">
        <w:r w:rsidR="003A42E3" w:rsidRPr="005F2B9B">
          <w:rPr>
            <w:rStyle w:val="Hiperpovezava"/>
          </w:rPr>
          <w:t>dodiplomski@fkpv.si</w:t>
        </w:r>
      </w:hyperlink>
      <w:r w:rsidR="003A42E3">
        <w:t>.</w:t>
      </w:r>
    </w:p>
    <w:p w:rsidR="002703F9" w:rsidRPr="00125DF5" w:rsidRDefault="00125DF5" w:rsidP="00125DF5">
      <w:pPr>
        <w:shd w:val="clear" w:color="auto" w:fill="D9D9D9" w:themeFill="background1" w:themeFillShade="D9"/>
        <w:jc w:val="center"/>
      </w:pPr>
      <w:r w:rsidRPr="00125DF5">
        <w:t xml:space="preserve">Dodatne informacije na 03 4285 549 ali </w:t>
      </w:r>
      <w:hyperlink r:id="rId8" w:history="1">
        <w:r w:rsidRPr="00125DF5">
          <w:rPr>
            <w:rStyle w:val="Hiperpovezava"/>
          </w:rPr>
          <w:t>petra.skerl@fkpv.si</w:t>
        </w:r>
      </w:hyperlink>
      <w:r w:rsidRPr="00125DF5">
        <w:t>.</w:t>
      </w:r>
    </w:p>
    <w:sectPr w:rsidR="002703F9" w:rsidRPr="00125DF5">
      <w:head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25DF5" w:rsidRDefault="00125DF5" w:rsidP="004E685E">
      <w:pPr>
        <w:spacing w:after="0" w:line="240" w:lineRule="auto"/>
      </w:pPr>
      <w:r>
        <w:separator/>
      </w:r>
    </w:p>
  </w:endnote>
  <w:endnote w:type="continuationSeparator" w:id="0">
    <w:p w:rsidR="00125DF5" w:rsidRDefault="00125DF5" w:rsidP="004E68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25DF5" w:rsidRDefault="00125DF5" w:rsidP="004E685E">
      <w:pPr>
        <w:spacing w:after="0" w:line="240" w:lineRule="auto"/>
      </w:pPr>
      <w:r>
        <w:separator/>
      </w:r>
    </w:p>
  </w:footnote>
  <w:footnote w:type="continuationSeparator" w:id="0">
    <w:p w:rsidR="00125DF5" w:rsidRDefault="00125DF5" w:rsidP="004E68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5DF5" w:rsidRDefault="00125DF5" w:rsidP="004E685E">
    <w:pPr>
      <w:pStyle w:val="Glava"/>
      <w:jc w:val="center"/>
    </w:pPr>
    <w:r>
      <w:rPr>
        <w:noProof/>
      </w:rPr>
      <w:drawing>
        <wp:inline distT="0" distB="0" distL="0" distR="0">
          <wp:extent cx="2796540" cy="699585"/>
          <wp:effectExtent l="0" t="0" r="3810" b="571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nov FKPV.jpg"/>
                  <pic:cNvPicPr/>
                </pic:nvPicPr>
                <pic:blipFill>
                  <a:blip r:embed="rId1">
                    <a:extLst>
                      <a:ext uri="{28A0092B-C50C-407E-A947-70E740481C1C}">
                        <a14:useLocalDpi xmlns:a14="http://schemas.microsoft.com/office/drawing/2010/main" val="0"/>
                      </a:ext>
                    </a:extLst>
                  </a:blip>
                  <a:stretch>
                    <a:fillRect/>
                  </a:stretch>
                </pic:blipFill>
                <pic:spPr>
                  <a:xfrm>
                    <a:off x="0" y="0"/>
                    <a:ext cx="2842440" cy="711067"/>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03F9"/>
    <w:rsid w:val="00023E8B"/>
    <w:rsid w:val="00125DF5"/>
    <w:rsid w:val="00260411"/>
    <w:rsid w:val="002703F9"/>
    <w:rsid w:val="003A42E3"/>
    <w:rsid w:val="003F2B6D"/>
    <w:rsid w:val="00432D08"/>
    <w:rsid w:val="004E685E"/>
    <w:rsid w:val="005D3A57"/>
    <w:rsid w:val="006D3426"/>
    <w:rsid w:val="007E678E"/>
    <w:rsid w:val="008B2354"/>
    <w:rsid w:val="00DE548B"/>
    <w:rsid w:val="00FF747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033841E"/>
  <w15:docId w15:val="{078C6468-589A-4551-8E4A-57DE829AF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style>
  <w:style w:type="paragraph" w:styleId="Naslov1">
    <w:name w:val="heading 1"/>
    <w:basedOn w:val="Navaden"/>
    <w:link w:val="Naslov1Znak"/>
    <w:uiPriority w:val="9"/>
    <w:qFormat/>
    <w:rsid w:val="002703F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2703F9"/>
    <w:rPr>
      <w:color w:val="0000FF" w:themeColor="hyperlink"/>
      <w:u w:val="single"/>
    </w:rPr>
  </w:style>
  <w:style w:type="character" w:styleId="SledenaHiperpovezava">
    <w:name w:val="FollowedHyperlink"/>
    <w:basedOn w:val="Privzetapisavaodstavka"/>
    <w:uiPriority w:val="99"/>
    <w:semiHidden/>
    <w:unhideWhenUsed/>
    <w:rsid w:val="002703F9"/>
    <w:rPr>
      <w:color w:val="800080" w:themeColor="followedHyperlink"/>
      <w:u w:val="single"/>
    </w:rPr>
  </w:style>
  <w:style w:type="character" w:customStyle="1" w:styleId="Naslov1Znak">
    <w:name w:val="Naslov 1 Znak"/>
    <w:basedOn w:val="Privzetapisavaodstavka"/>
    <w:link w:val="Naslov1"/>
    <w:uiPriority w:val="9"/>
    <w:rsid w:val="002703F9"/>
    <w:rPr>
      <w:rFonts w:ascii="Times New Roman" w:eastAsia="Times New Roman" w:hAnsi="Times New Roman" w:cs="Times New Roman"/>
      <w:b/>
      <w:bCs/>
      <w:kern w:val="36"/>
      <w:sz w:val="48"/>
      <w:szCs w:val="48"/>
      <w:lang w:eastAsia="sl-SI"/>
    </w:rPr>
  </w:style>
  <w:style w:type="paragraph" w:styleId="Glava">
    <w:name w:val="header"/>
    <w:basedOn w:val="Navaden"/>
    <w:link w:val="GlavaZnak"/>
    <w:uiPriority w:val="99"/>
    <w:unhideWhenUsed/>
    <w:rsid w:val="004E685E"/>
    <w:pPr>
      <w:tabs>
        <w:tab w:val="center" w:pos="4536"/>
        <w:tab w:val="right" w:pos="9072"/>
      </w:tabs>
      <w:spacing w:after="0" w:line="240" w:lineRule="auto"/>
    </w:pPr>
  </w:style>
  <w:style w:type="character" w:customStyle="1" w:styleId="GlavaZnak">
    <w:name w:val="Glava Znak"/>
    <w:basedOn w:val="Privzetapisavaodstavka"/>
    <w:link w:val="Glava"/>
    <w:uiPriority w:val="99"/>
    <w:rsid w:val="004E685E"/>
  </w:style>
  <w:style w:type="paragraph" w:styleId="Noga">
    <w:name w:val="footer"/>
    <w:basedOn w:val="Navaden"/>
    <w:link w:val="NogaZnak"/>
    <w:uiPriority w:val="99"/>
    <w:unhideWhenUsed/>
    <w:rsid w:val="004E685E"/>
    <w:pPr>
      <w:tabs>
        <w:tab w:val="center" w:pos="4536"/>
        <w:tab w:val="right" w:pos="9072"/>
      </w:tabs>
      <w:spacing w:after="0" w:line="240" w:lineRule="auto"/>
    </w:pPr>
  </w:style>
  <w:style w:type="character" w:customStyle="1" w:styleId="NogaZnak">
    <w:name w:val="Noga Znak"/>
    <w:basedOn w:val="Privzetapisavaodstavka"/>
    <w:link w:val="Noga"/>
    <w:uiPriority w:val="99"/>
    <w:rsid w:val="004E685E"/>
  </w:style>
  <w:style w:type="table" w:styleId="Tabelamrea">
    <w:name w:val="Table Grid"/>
    <w:basedOn w:val="Navadnatabela"/>
    <w:uiPriority w:val="59"/>
    <w:unhideWhenUsed/>
    <w:rsid w:val="00125D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razreenaomemba">
    <w:name w:val="Unresolved Mention"/>
    <w:basedOn w:val="Privzetapisavaodstavka"/>
    <w:uiPriority w:val="99"/>
    <w:semiHidden/>
    <w:unhideWhenUsed/>
    <w:rsid w:val="00125DF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3101980">
      <w:bodyDiv w:val="1"/>
      <w:marLeft w:val="0"/>
      <w:marRight w:val="0"/>
      <w:marTop w:val="0"/>
      <w:marBottom w:val="0"/>
      <w:divBdr>
        <w:top w:val="none" w:sz="0" w:space="0" w:color="auto"/>
        <w:left w:val="none" w:sz="0" w:space="0" w:color="auto"/>
        <w:bottom w:val="none" w:sz="0" w:space="0" w:color="auto"/>
        <w:right w:val="none" w:sz="0" w:space="0" w:color="auto"/>
      </w:divBdr>
      <w:divsChild>
        <w:div w:id="1188173944">
          <w:marLeft w:val="0"/>
          <w:marRight w:val="0"/>
          <w:marTop w:val="0"/>
          <w:marBottom w:val="0"/>
          <w:divBdr>
            <w:top w:val="none" w:sz="0" w:space="0" w:color="auto"/>
            <w:left w:val="none" w:sz="0" w:space="0" w:color="auto"/>
            <w:bottom w:val="none" w:sz="0" w:space="0" w:color="auto"/>
            <w:right w:val="none" w:sz="0" w:space="0" w:color="auto"/>
          </w:divBdr>
          <w:divsChild>
            <w:div w:id="1835489108">
              <w:marLeft w:val="0"/>
              <w:marRight w:val="0"/>
              <w:marTop w:val="0"/>
              <w:marBottom w:val="0"/>
              <w:divBdr>
                <w:top w:val="none" w:sz="0" w:space="0" w:color="auto"/>
                <w:left w:val="none" w:sz="0" w:space="0" w:color="auto"/>
                <w:bottom w:val="none" w:sz="0" w:space="0" w:color="auto"/>
                <w:right w:val="none" w:sz="0" w:space="0" w:color="auto"/>
              </w:divBdr>
              <w:divsChild>
                <w:div w:id="1606423255">
                  <w:marLeft w:val="0"/>
                  <w:marRight w:val="0"/>
                  <w:marTop w:val="0"/>
                  <w:marBottom w:val="0"/>
                  <w:divBdr>
                    <w:top w:val="none" w:sz="0" w:space="0" w:color="auto"/>
                    <w:left w:val="none" w:sz="0" w:space="0" w:color="auto"/>
                    <w:bottom w:val="none" w:sz="0" w:space="0" w:color="auto"/>
                    <w:right w:val="none" w:sz="0" w:space="0" w:color="auto"/>
                  </w:divBdr>
                </w:div>
                <w:div w:id="142141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355883">
          <w:marLeft w:val="0"/>
          <w:marRight w:val="0"/>
          <w:marTop w:val="0"/>
          <w:marBottom w:val="0"/>
          <w:divBdr>
            <w:top w:val="none" w:sz="0" w:space="0" w:color="auto"/>
            <w:left w:val="none" w:sz="0" w:space="0" w:color="auto"/>
            <w:bottom w:val="none" w:sz="0" w:space="0" w:color="auto"/>
            <w:right w:val="none" w:sz="0" w:space="0" w:color="auto"/>
          </w:divBdr>
          <w:divsChild>
            <w:div w:id="514926347">
              <w:marLeft w:val="0"/>
              <w:marRight w:val="0"/>
              <w:marTop w:val="0"/>
              <w:marBottom w:val="0"/>
              <w:divBdr>
                <w:top w:val="none" w:sz="0" w:space="0" w:color="auto"/>
                <w:left w:val="none" w:sz="0" w:space="0" w:color="auto"/>
                <w:bottom w:val="none" w:sz="0" w:space="0" w:color="auto"/>
                <w:right w:val="none" w:sz="0" w:space="0" w:color="auto"/>
              </w:divBdr>
              <w:divsChild>
                <w:div w:id="270598415">
                  <w:marLeft w:val="0"/>
                  <w:marRight w:val="0"/>
                  <w:marTop w:val="0"/>
                  <w:marBottom w:val="0"/>
                  <w:divBdr>
                    <w:top w:val="none" w:sz="0" w:space="0" w:color="auto"/>
                    <w:left w:val="none" w:sz="0" w:space="0" w:color="auto"/>
                    <w:bottom w:val="none" w:sz="0" w:space="0" w:color="auto"/>
                    <w:right w:val="none" w:sz="0" w:space="0" w:color="auto"/>
                  </w:divBdr>
                  <w:divsChild>
                    <w:div w:id="1703047667">
                      <w:marLeft w:val="0"/>
                      <w:marRight w:val="0"/>
                      <w:marTop w:val="0"/>
                      <w:marBottom w:val="0"/>
                      <w:divBdr>
                        <w:top w:val="none" w:sz="0" w:space="0" w:color="auto"/>
                        <w:left w:val="none" w:sz="0" w:space="0" w:color="auto"/>
                        <w:bottom w:val="none" w:sz="0" w:space="0" w:color="auto"/>
                        <w:right w:val="none" w:sz="0" w:space="0" w:color="auto"/>
                      </w:divBdr>
                      <w:divsChild>
                        <w:div w:id="80303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314164">
              <w:marLeft w:val="0"/>
              <w:marRight w:val="0"/>
              <w:marTop w:val="0"/>
              <w:marBottom w:val="0"/>
              <w:divBdr>
                <w:top w:val="none" w:sz="0" w:space="0" w:color="auto"/>
                <w:left w:val="none" w:sz="0" w:space="0" w:color="auto"/>
                <w:bottom w:val="none" w:sz="0" w:space="0" w:color="auto"/>
                <w:right w:val="none" w:sz="0" w:space="0" w:color="auto"/>
              </w:divBdr>
              <w:divsChild>
                <w:div w:id="1476292405">
                  <w:marLeft w:val="0"/>
                  <w:marRight w:val="0"/>
                  <w:marTop w:val="0"/>
                  <w:marBottom w:val="0"/>
                  <w:divBdr>
                    <w:top w:val="none" w:sz="0" w:space="0" w:color="auto"/>
                    <w:left w:val="none" w:sz="0" w:space="0" w:color="auto"/>
                    <w:bottom w:val="none" w:sz="0" w:space="0" w:color="auto"/>
                    <w:right w:val="none" w:sz="0" w:space="0" w:color="auto"/>
                  </w:divBdr>
                  <w:divsChild>
                    <w:div w:id="286206808">
                      <w:marLeft w:val="0"/>
                      <w:marRight w:val="0"/>
                      <w:marTop w:val="0"/>
                      <w:marBottom w:val="0"/>
                      <w:divBdr>
                        <w:top w:val="none" w:sz="0" w:space="0" w:color="auto"/>
                        <w:left w:val="none" w:sz="0" w:space="0" w:color="auto"/>
                        <w:bottom w:val="none" w:sz="0" w:space="0" w:color="auto"/>
                        <w:right w:val="none" w:sz="0" w:space="0" w:color="auto"/>
                      </w:divBdr>
                      <w:divsChild>
                        <w:div w:id="188232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001529">
              <w:marLeft w:val="0"/>
              <w:marRight w:val="0"/>
              <w:marTop w:val="0"/>
              <w:marBottom w:val="0"/>
              <w:divBdr>
                <w:top w:val="none" w:sz="0" w:space="0" w:color="auto"/>
                <w:left w:val="none" w:sz="0" w:space="0" w:color="auto"/>
                <w:bottom w:val="none" w:sz="0" w:space="0" w:color="auto"/>
                <w:right w:val="none" w:sz="0" w:space="0" w:color="auto"/>
              </w:divBdr>
              <w:divsChild>
                <w:div w:id="464198634">
                  <w:marLeft w:val="0"/>
                  <w:marRight w:val="0"/>
                  <w:marTop w:val="0"/>
                  <w:marBottom w:val="0"/>
                  <w:divBdr>
                    <w:top w:val="none" w:sz="0" w:space="0" w:color="auto"/>
                    <w:left w:val="none" w:sz="0" w:space="0" w:color="auto"/>
                    <w:bottom w:val="none" w:sz="0" w:space="0" w:color="auto"/>
                    <w:right w:val="none" w:sz="0" w:space="0" w:color="auto"/>
                  </w:divBdr>
                  <w:divsChild>
                    <w:div w:id="1377194581">
                      <w:marLeft w:val="0"/>
                      <w:marRight w:val="0"/>
                      <w:marTop w:val="0"/>
                      <w:marBottom w:val="0"/>
                      <w:divBdr>
                        <w:top w:val="none" w:sz="0" w:space="0" w:color="auto"/>
                        <w:left w:val="none" w:sz="0" w:space="0" w:color="auto"/>
                        <w:bottom w:val="none" w:sz="0" w:space="0" w:color="auto"/>
                        <w:right w:val="none" w:sz="0" w:space="0" w:color="auto"/>
                      </w:divBdr>
                      <w:divsChild>
                        <w:div w:id="206074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356037">
              <w:marLeft w:val="0"/>
              <w:marRight w:val="0"/>
              <w:marTop w:val="0"/>
              <w:marBottom w:val="0"/>
              <w:divBdr>
                <w:top w:val="none" w:sz="0" w:space="0" w:color="auto"/>
                <w:left w:val="none" w:sz="0" w:space="0" w:color="auto"/>
                <w:bottom w:val="none" w:sz="0" w:space="0" w:color="auto"/>
                <w:right w:val="none" w:sz="0" w:space="0" w:color="auto"/>
              </w:divBdr>
              <w:divsChild>
                <w:div w:id="892232798">
                  <w:marLeft w:val="0"/>
                  <w:marRight w:val="0"/>
                  <w:marTop w:val="0"/>
                  <w:marBottom w:val="0"/>
                  <w:divBdr>
                    <w:top w:val="none" w:sz="0" w:space="0" w:color="auto"/>
                    <w:left w:val="none" w:sz="0" w:space="0" w:color="auto"/>
                    <w:bottom w:val="none" w:sz="0" w:space="0" w:color="auto"/>
                    <w:right w:val="none" w:sz="0" w:space="0" w:color="auto"/>
                  </w:divBdr>
                  <w:divsChild>
                    <w:div w:id="1548762484">
                      <w:marLeft w:val="0"/>
                      <w:marRight w:val="0"/>
                      <w:marTop w:val="0"/>
                      <w:marBottom w:val="0"/>
                      <w:divBdr>
                        <w:top w:val="none" w:sz="0" w:space="0" w:color="auto"/>
                        <w:left w:val="none" w:sz="0" w:space="0" w:color="auto"/>
                        <w:bottom w:val="none" w:sz="0" w:space="0" w:color="auto"/>
                        <w:right w:val="none" w:sz="0" w:space="0" w:color="auto"/>
                      </w:divBdr>
                      <w:divsChild>
                        <w:div w:id="111556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558531">
              <w:marLeft w:val="0"/>
              <w:marRight w:val="0"/>
              <w:marTop w:val="0"/>
              <w:marBottom w:val="0"/>
              <w:divBdr>
                <w:top w:val="none" w:sz="0" w:space="0" w:color="auto"/>
                <w:left w:val="none" w:sz="0" w:space="0" w:color="auto"/>
                <w:bottom w:val="none" w:sz="0" w:space="0" w:color="auto"/>
                <w:right w:val="none" w:sz="0" w:space="0" w:color="auto"/>
              </w:divBdr>
              <w:divsChild>
                <w:div w:id="796148688">
                  <w:marLeft w:val="0"/>
                  <w:marRight w:val="0"/>
                  <w:marTop w:val="0"/>
                  <w:marBottom w:val="0"/>
                  <w:divBdr>
                    <w:top w:val="none" w:sz="0" w:space="0" w:color="auto"/>
                    <w:left w:val="none" w:sz="0" w:space="0" w:color="auto"/>
                    <w:bottom w:val="none" w:sz="0" w:space="0" w:color="auto"/>
                    <w:right w:val="none" w:sz="0" w:space="0" w:color="auto"/>
                  </w:divBdr>
                  <w:divsChild>
                    <w:div w:id="1670592567">
                      <w:marLeft w:val="0"/>
                      <w:marRight w:val="0"/>
                      <w:marTop w:val="0"/>
                      <w:marBottom w:val="0"/>
                      <w:divBdr>
                        <w:top w:val="none" w:sz="0" w:space="0" w:color="auto"/>
                        <w:left w:val="none" w:sz="0" w:space="0" w:color="auto"/>
                        <w:bottom w:val="none" w:sz="0" w:space="0" w:color="auto"/>
                        <w:right w:val="none" w:sz="0" w:space="0" w:color="auto"/>
                      </w:divBdr>
                      <w:divsChild>
                        <w:div w:id="108495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403425">
              <w:marLeft w:val="0"/>
              <w:marRight w:val="0"/>
              <w:marTop w:val="0"/>
              <w:marBottom w:val="0"/>
              <w:divBdr>
                <w:top w:val="none" w:sz="0" w:space="0" w:color="auto"/>
                <w:left w:val="none" w:sz="0" w:space="0" w:color="auto"/>
                <w:bottom w:val="none" w:sz="0" w:space="0" w:color="auto"/>
                <w:right w:val="none" w:sz="0" w:space="0" w:color="auto"/>
              </w:divBdr>
              <w:divsChild>
                <w:div w:id="1543009526">
                  <w:marLeft w:val="0"/>
                  <w:marRight w:val="0"/>
                  <w:marTop w:val="0"/>
                  <w:marBottom w:val="0"/>
                  <w:divBdr>
                    <w:top w:val="none" w:sz="0" w:space="0" w:color="auto"/>
                    <w:left w:val="none" w:sz="0" w:space="0" w:color="auto"/>
                    <w:bottom w:val="none" w:sz="0" w:space="0" w:color="auto"/>
                    <w:right w:val="none" w:sz="0" w:space="0" w:color="auto"/>
                  </w:divBdr>
                  <w:divsChild>
                    <w:div w:id="1308166520">
                      <w:marLeft w:val="0"/>
                      <w:marRight w:val="0"/>
                      <w:marTop w:val="0"/>
                      <w:marBottom w:val="0"/>
                      <w:divBdr>
                        <w:top w:val="none" w:sz="0" w:space="0" w:color="auto"/>
                        <w:left w:val="none" w:sz="0" w:space="0" w:color="auto"/>
                        <w:bottom w:val="none" w:sz="0" w:space="0" w:color="auto"/>
                        <w:right w:val="none" w:sz="0" w:space="0" w:color="auto"/>
                      </w:divBdr>
                      <w:divsChild>
                        <w:div w:id="1266308487">
                          <w:marLeft w:val="0"/>
                          <w:marRight w:val="0"/>
                          <w:marTop w:val="0"/>
                          <w:marBottom w:val="0"/>
                          <w:divBdr>
                            <w:top w:val="none" w:sz="0" w:space="0" w:color="auto"/>
                            <w:left w:val="none" w:sz="0" w:space="0" w:color="auto"/>
                            <w:bottom w:val="none" w:sz="0" w:space="0" w:color="auto"/>
                            <w:right w:val="none" w:sz="0" w:space="0" w:color="auto"/>
                          </w:divBdr>
                        </w:div>
                        <w:div w:id="123535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4034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etra.skerl@fkpv.si" TargetMode="External"/><Relationship Id="rId3" Type="http://schemas.openxmlformats.org/officeDocument/2006/relationships/webSettings" Target="webSettings.xml"/><Relationship Id="rId7" Type="http://schemas.openxmlformats.org/officeDocument/2006/relationships/hyperlink" Target="mailto:dodiplomski@fkpv.si"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227</Words>
  <Characters>1299</Characters>
  <Application>Microsoft Office Word</Application>
  <DocSecurity>0</DocSecurity>
  <Lines>10</Lines>
  <Paragraphs>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Petra Škerl</dc:creator>
  <cp:lastModifiedBy>Andreja Nareks</cp:lastModifiedBy>
  <cp:revision>3</cp:revision>
  <dcterms:created xsi:type="dcterms:W3CDTF">2017-10-06T12:24:00Z</dcterms:created>
  <dcterms:modified xsi:type="dcterms:W3CDTF">2017-10-06T13:00:00Z</dcterms:modified>
</cp:coreProperties>
</file>